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FB5C" w14:textId="77777777" w:rsidR="00CA0287" w:rsidRDefault="00000000">
      <w:pPr>
        <w:pStyle w:val="Ttulo2"/>
        <w:jc w:val="both"/>
        <w:rPr>
          <w:rFonts w:hint="eastAsia"/>
        </w:rPr>
      </w:pPr>
      <w:r>
        <w:rPr>
          <w:rStyle w:val="StrongEmphasis"/>
          <w:rFonts w:ascii="Open Sans" w:hAnsi="Open Sans"/>
          <w:b/>
          <w:color w:val="000000"/>
        </w:rPr>
        <w:t xml:space="preserve">00. INFORMACIÓN </w:t>
      </w:r>
      <w:r>
        <w:rPr>
          <w:rStyle w:val="StrongEmphasis"/>
          <w:rFonts w:ascii="Open Sans" w:hAnsi="Open Sans"/>
          <w:b/>
          <w:bCs/>
          <w:color w:val="000000"/>
        </w:rPr>
        <w:t>INSTITUCIONAL</w:t>
      </w:r>
    </w:p>
    <w:p w14:paraId="49A2E43E" w14:textId="77777777" w:rsidR="00CA0287" w:rsidRDefault="00CA0287">
      <w:pPr>
        <w:pStyle w:val="Textbody"/>
        <w:spacing w:after="150"/>
        <w:jc w:val="both"/>
        <w:rPr>
          <w:rFonts w:hint="eastAsia"/>
        </w:rPr>
      </w:pPr>
    </w:p>
    <w:p w14:paraId="091B06FA" w14:textId="77777777" w:rsidR="00CA0287" w:rsidRDefault="00000000">
      <w:pPr>
        <w:pStyle w:val="Textbody"/>
        <w:spacing w:after="150"/>
        <w:jc w:val="both"/>
        <w:rPr>
          <w:rFonts w:hint="eastAsia"/>
        </w:rPr>
      </w:pPr>
      <w:r>
        <w:rPr>
          <w:rStyle w:val="StrongEmphasis"/>
          <w:rFonts w:ascii="Open Sans" w:hAnsi="Open Sans"/>
          <w:b w:val="0"/>
          <w:color w:val="000000"/>
          <w:sz w:val="21"/>
          <w:szCs w:val="21"/>
        </w:rPr>
        <w:t>La </w:t>
      </w:r>
      <w:r>
        <w:rPr>
          <w:rStyle w:val="StrongEmphasis"/>
          <w:rFonts w:ascii="Open Sans" w:hAnsi="Open Sans"/>
          <w:color w:val="000000"/>
          <w:sz w:val="21"/>
          <w:szCs w:val="21"/>
        </w:rPr>
        <w:t>ASOCIACION DE EMPRESARIOS CASCO HISTORICO SANTA CRUZ DE LA PALMA</w:t>
      </w:r>
      <w:r>
        <w:rPr>
          <w:rStyle w:val="StrongEmphasis"/>
          <w:rFonts w:ascii="Open Sans" w:hAnsi="Open Sans"/>
          <w:b w:val="0"/>
          <w:color w:val="000000"/>
          <w:sz w:val="21"/>
          <w:szCs w:val="21"/>
        </w:rPr>
        <w:t> se crea el 24 de mayo de 2004 con el fin de aglutinar a las empresas dentro de la Zona Comercial y potenciar a las empresas instaladas en la misma.</w:t>
      </w:r>
    </w:p>
    <w:p w14:paraId="6CE7603C" w14:textId="77777777" w:rsidR="00CA0287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b w:val="0"/>
          <w:color w:val="000000"/>
          <w:sz w:val="21"/>
          <w:szCs w:val="21"/>
        </w:rPr>
        <w:t>La asociación es la entidad más representativa del sector económico de la ciudad.</w:t>
      </w:r>
    </w:p>
    <w:p w14:paraId="0363DF94" w14:textId="77777777" w:rsidR="00CA0287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b w:val="0"/>
          <w:color w:val="000000"/>
          <w:sz w:val="21"/>
          <w:szCs w:val="21"/>
        </w:rPr>
        <w:t>Tiene como objetivo principal la promoción y potenciación de la actividad comercial del Casco Histórico y su trabajo se centra en poner en marcha medidas de impulso para el aumento de la productividad del sector.</w:t>
      </w:r>
    </w:p>
    <w:p w14:paraId="2984D4F5" w14:textId="77777777" w:rsidR="00CA0287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b w:val="0"/>
          <w:color w:val="000000"/>
          <w:sz w:val="21"/>
          <w:szCs w:val="21"/>
        </w:rPr>
        <w:t>La principal misión de esta Asociación es la convergencia y colaboración de los operadores públicos y privados, abarcando aspectos económicos, sociales y hasta culturales, así como la promoción de acciones que incentiven el desarrollo de la Zona Comercial Abierta Del Casco Histórico de Santa Cruz de La Palma.</w:t>
      </w:r>
    </w:p>
    <w:p w14:paraId="67EA8A93" w14:textId="77777777" w:rsidR="00CA0287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b w:val="0"/>
          <w:color w:val="000000"/>
          <w:sz w:val="21"/>
          <w:szCs w:val="21"/>
        </w:rPr>
        <w:t>Es decir, nuestro </w:t>
      </w:r>
      <w:r>
        <w:rPr>
          <w:rStyle w:val="StrongEmphasis"/>
          <w:rFonts w:ascii="Open Sans" w:hAnsi="Open Sans"/>
          <w:color w:val="000000"/>
          <w:sz w:val="21"/>
          <w:szCs w:val="21"/>
        </w:rPr>
        <w:t>objetivo</w:t>
      </w:r>
      <w:r>
        <w:rPr>
          <w:rStyle w:val="StrongEmphasis"/>
          <w:rFonts w:ascii="Open Sans" w:hAnsi="Open Sans"/>
          <w:b w:val="0"/>
          <w:color w:val="000000"/>
          <w:sz w:val="21"/>
          <w:szCs w:val="21"/>
        </w:rPr>
        <w:t> es la organización de eventos, campañas de promoción y difusión de la singular oferta de ocio, cultural, turística, gastronómica y comercial de la ciudad de S/C de la Palma, dirigidas tanto a los residentes como a los turistas que nos visitan, en representación y contribuyendo al desarrollo económico y comercial del centro histórico de la Ciudad y, en particular, de sus asociados.</w:t>
      </w:r>
    </w:p>
    <w:p w14:paraId="2BD325DC" w14:textId="77777777" w:rsidR="00CA0287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b w:val="0"/>
          <w:color w:val="000000"/>
          <w:sz w:val="21"/>
          <w:szCs w:val="21"/>
        </w:rPr>
        <w:t>Además damos soporte a todas esas acciones y actividades que mejoran las condiciones urbanas y de servicios del Casco Histórico para que atraigan cada vez más clientes potenciales.</w:t>
      </w:r>
    </w:p>
    <w:p w14:paraId="5E603772" w14:textId="77777777" w:rsidR="00CA0287" w:rsidRDefault="00000000">
      <w:pPr>
        <w:pStyle w:val="Textbody"/>
        <w:spacing w:after="150"/>
        <w:rPr>
          <w:rFonts w:hint="eastAsia"/>
        </w:rPr>
      </w:pPr>
      <w:r>
        <w:rPr>
          <w:rStyle w:val="StrongEmphasis"/>
          <w:rFonts w:ascii="Open Sans" w:hAnsi="Open Sans"/>
          <w:b w:val="0"/>
          <w:color w:val="000000"/>
          <w:sz w:val="21"/>
          <w:szCs w:val="21"/>
        </w:rPr>
        <w:t>La Asociación de Empresarios Casco Histórico de Santa Cruz de La Palma, </w:t>
      </w:r>
      <w:r>
        <w:rPr>
          <w:rStyle w:val="StrongEmphasis"/>
          <w:rFonts w:ascii="Open Sans" w:hAnsi="Open Sans"/>
          <w:color w:val="000000"/>
          <w:sz w:val="21"/>
          <w:szCs w:val="21"/>
        </w:rPr>
        <w:t>se financia</w:t>
      </w:r>
      <w:r>
        <w:rPr>
          <w:rStyle w:val="StrongEmphasis"/>
          <w:rFonts w:ascii="Open Sans" w:hAnsi="Open Sans"/>
          <w:b w:val="0"/>
          <w:color w:val="000000"/>
          <w:sz w:val="21"/>
          <w:szCs w:val="21"/>
        </w:rPr>
        <w:t> mediante subvenciones y ayudas, así como de las cuotas de los asociados.</w:t>
      </w:r>
    </w:p>
    <w:sectPr w:rsidR="00CA028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8B6A" w14:textId="77777777" w:rsidR="001F14C6" w:rsidRDefault="001F14C6">
      <w:pPr>
        <w:rPr>
          <w:rFonts w:hint="eastAsia"/>
        </w:rPr>
      </w:pPr>
      <w:r>
        <w:separator/>
      </w:r>
    </w:p>
  </w:endnote>
  <w:endnote w:type="continuationSeparator" w:id="0">
    <w:p w14:paraId="549FAAA9" w14:textId="77777777" w:rsidR="001F14C6" w:rsidRDefault="001F14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20B0604020202020204"/>
    <w:charset w:val="02"/>
    <w:family w:val="auto"/>
    <w:pitch w:val="default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BB1A" w14:textId="77777777" w:rsidR="001F14C6" w:rsidRDefault="001F14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33A226" w14:textId="77777777" w:rsidR="001F14C6" w:rsidRDefault="001F14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0287"/>
    <w:rsid w:val="001F14C6"/>
    <w:rsid w:val="003C3EB8"/>
    <w:rsid w:val="005951C5"/>
    <w:rsid w:val="00CA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82CD51"/>
  <w15:docId w15:val="{95163972-A456-8A48-8D17-9C4E255E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nf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1341</Characters>
  <Application>Microsoft Office Word</Application>
  <DocSecurity>0</DocSecurity>
  <Lines>22</Lines>
  <Paragraphs>8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Jacobo Martín</cp:lastModifiedBy>
  <cp:revision>2</cp:revision>
  <cp:lastPrinted>2026-02-25T10:34:00Z</cp:lastPrinted>
  <dcterms:created xsi:type="dcterms:W3CDTF">2026-02-25T10:35:00Z</dcterms:created>
  <dcterms:modified xsi:type="dcterms:W3CDTF">2026-02-25T10:35:00Z</dcterms:modified>
</cp:coreProperties>
</file>