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76B3" w14:textId="77777777" w:rsidR="000039EF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color w:val="000000"/>
          <w:lang w:val="es-ES"/>
        </w:rPr>
        <w:t>0</w:t>
      </w:r>
      <w:r>
        <w:rPr>
          <w:rStyle w:val="StrongEmphasis"/>
          <w:rFonts w:ascii="Open Sans" w:hAnsi="Open Sans"/>
          <w:b/>
          <w:bCs/>
          <w:color w:val="000000"/>
          <w:lang w:val="es-ES"/>
        </w:rPr>
        <w:t>8</w:t>
      </w:r>
      <w:r>
        <w:rPr>
          <w:rStyle w:val="StrongEmphasis"/>
          <w:rFonts w:ascii="Open Sans" w:hAnsi="Open Sans"/>
          <w:b/>
          <w:color w:val="000000"/>
          <w:lang w:val="es-ES"/>
        </w:rPr>
        <w:t xml:space="preserve">. </w:t>
      </w:r>
      <w:r>
        <w:rPr>
          <w:rStyle w:val="StrongEmphasis"/>
          <w:rFonts w:ascii="Open Sans" w:hAnsi="Open Sans"/>
          <w:b/>
          <w:bCs/>
          <w:color w:val="000000"/>
          <w:lang w:val="es-ES"/>
        </w:rPr>
        <w:t>DERECHO DE ACCESO</w:t>
      </w:r>
    </w:p>
    <w:p w14:paraId="35F5AA6A" w14:textId="77777777" w:rsidR="000039EF" w:rsidRDefault="000039EF">
      <w:pPr>
        <w:pStyle w:val="Textbody"/>
        <w:spacing w:after="150"/>
        <w:jc w:val="both"/>
        <w:rPr>
          <w:rFonts w:hint="eastAsia"/>
          <w:lang w:val="es-ES"/>
        </w:rPr>
      </w:pPr>
    </w:p>
    <w:p w14:paraId="2C9761E0" w14:textId="77777777" w:rsidR="000039EF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SOLICITUDES DE INFORMACIÓN:</w:t>
      </w:r>
    </w:p>
    <w:p w14:paraId="46929F26" w14:textId="77777777" w:rsidR="000039EF" w:rsidRDefault="00000000">
      <w:pPr>
        <w:pStyle w:val="Textbody"/>
        <w:spacing w:after="150"/>
        <w:rPr>
          <w:rFonts w:ascii="Open Sans" w:hAnsi="Open Sans"/>
          <w:sz w:val="21"/>
          <w:szCs w:val="21"/>
          <w:lang w:val="es-ES"/>
        </w:rPr>
      </w:pPr>
      <w:r>
        <w:rPr>
          <w:rFonts w:ascii="Open Sans" w:hAnsi="Open Sans"/>
          <w:sz w:val="21"/>
          <w:szCs w:val="21"/>
          <w:lang w:val="es-ES"/>
        </w:rPr>
        <w:t>Todas las personas tienen derecho a solicitar cualquier información que obre en poder de las instituciones y organizaciones públicas como consecuencia del desarrollo de sus funciones.</w:t>
      </w:r>
    </w:p>
    <w:p w14:paraId="01F0474E" w14:textId="77777777" w:rsidR="000039EF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PRESENTACIÓN DE SOLICITUDES:</w:t>
      </w:r>
    </w:p>
    <w:p w14:paraId="79EC2E49" w14:textId="77777777" w:rsidR="000039EF" w:rsidRDefault="00000000">
      <w:pPr>
        <w:pStyle w:val="Textbody"/>
        <w:widowControl w:val="0"/>
        <w:numPr>
          <w:ilvl w:val="0"/>
          <w:numId w:val="1"/>
        </w:numPr>
        <w:spacing w:after="0"/>
        <w:rPr>
          <w:rFonts w:hint="eastAsia"/>
        </w:rPr>
      </w:pPr>
      <w:r>
        <w:rPr>
          <w:rFonts w:ascii="Open Sans" w:hAnsi="Open Sans"/>
          <w:sz w:val="21"/>
          <w:szCs w:val="21"/>
          <w:lang w:val="es-ES"/>
        </w:rPr>
        <w:t>De forma telemática: remitiendo un correo electrónico a  </w:t>
      </w:r>
      <w:hyperlink r:id="rId7" w:history="1">
        <w:r>
          <w:rPr>
            <w:rFonts w:ascii="Open Sans" w:hAnsi="Open Sans"/>
            <w:sz w:val="21"/>
            <w:szCs w:val="21"/>
            <w:lang w:val="es-ES"/>
          </w:rPr>
          <w:t>gerente@cascohistoricosantacruz.com</w:t>
        </w:r>
      </w:hyperlink>
      <w:r>
        <w:rPr>
          <w:rFonts w:ascii="Open Sans" w:hAnsi="Open Sans"/>
          <w:sz w:val="21"/>
          <w:szCs w:val="21"/>
          <w:lang w:val="es-ES"/>
        </w:rPr>
        <w:t>, indicando “Solicitud de acceso a información pública”</w:t>
      </w:r>
    </w:p>
    <w:p w14:paraId="74B89424" w14:textId="77777777" w:rsidR="000039EF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Fonts w:ascii="Open Sans" w:hAnsi="Open Sans"/>
          <w:sz w:val="21"/>
          <w:szCs w:val="21"/>
          <w:lang w:val="es-ES"/>
        </w:rPr>
        <w:t xml:space="preserve">Presencial: en la sede de la Asociación, en la Calle Vaquero, 2º Bloque (Bajo). </w:t>
      </w:r>
      <w:r>
        <w:rPr>
          <w:rFonts w:ascii="Open Sans" w:hAnsi="Open Sans"/>
          <w:sz w:val="21"/>
          <w:szCs w:val="21"/>
        </w:rPr>
        <w:t>38700, en Santa Cruz de la Palma.</w:t>
      </w:r>
    </w:p>
    <w:p w14:paraId="68180FF4" w14:textId="77777777" w:rsidR="000039EF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REQUISITOS:</w:t>
      </w:r>
    </w:p>
    <w:p w14:paraId="7E28EC9D" w14:textId="77777777" w:rsidR="000039EF" w:rsidRDefault="00000000">
      <w:pPr>
        <w:pStyle w:val="Textbody"/>
        <w:numPr>
          <w:ilvl w:val="0"/>
          <w:numId w:val="2"/>
        </w:numPr>
        <w:spacing w:after="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Identidad del solicitante</w:t>
      </w:r>
    </w:p>
    <w:p w14:paraId="030A2F3C" w14:textId="77777777" w:rsidR="000039EF" w:rsidRDefault="00000000">
      <w:pPr>
        <w:pStyle w:val="Textbody"/>
        <w:numPr>
          <w:ilvl w:val="0"/>
          <w:numId w:val="2"/>
        </w:numPr>
        <w:spacing w:after="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Información solicitada</w:t>
      </w:r>
    </w:p>
    <w:p w14:paraId="38C2CF5D" w14:textId="77777777" w:rsidR="000039EF" w:rsidRDefault="00000000">
      <w:pPr>
        <w:pStyle w:val="Textbody"/>
        <w:numPr>
          <w:ilvl w:val="0"/>
          <w:numId w:val="2"/>
        </w:numPr>
        <w:rPr>
          <w:rFonts w:ascii="Open Sans" w:hAnsi="Open Sans"/>
          <w:sz w:val="21"/>
          <w:szCs w:val="21"/>
          <w:lang w:val="es-ES"/>
        </w:rPr>
      </w:pPr>
      <w:r>
        <w:rPr>
          <w:rFonts w:ascii="Open Sans" w:hAnsi="Open Sans"/>
          <w:sz w:val="21"/>
          <w:szCs w:val="21"/>
          <w:lang w:val="es-ES"/>
        </w:rPr>
        <w:t>Dirección de contacto, preferiblemente electrónica.</w:t>
      </w:r>
    </w:p>
    <w:p w14:paraId="2499EFF7" w14:textId="77777777" w:rsidR="000039EF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  <w:lang w:val="es-ES"/>
        </w:rPr>
        <w:t>PROCEDIMIENTO:</w:t>
      </w:r>
    </w:p>
    <w:p w14:paraId="4097A4A8" w14:textId="77777777" w:rsidR="000039EF" w:rsidRDefault="00000000">
      <w:pPr>
        <w:pStyle w:val="Textbody"/>
        <w:spacing w:after="150"/>
        <w:rPr>
          <w:rFonts w:ascii="Open Sans" w:hAnsi="Open Sans"/>
          <w:sz w:val="21"/>
          <w:szCs w:val="21"/>
          <w:lang w:val="es-ES"/>
        </w:rPr>
      </w:pPr>
      <w:r>
        <w:rPr>
          <w:rFonts w:ascii="Open Sans" w:hAnsi="Open Sans"/>
          <w:sz w:val="21"/>
          <w:szCs w:val="21"/>
          <w:lang w:val="es-ES"/>
        </w:rPr>
        <w:t>El órgano competente para resolver las solicitudes de información es la junta directiva.</w:t>
      </w:r>
    </w:p>
    <w:p w14:paraId="14949747" w14:textId="77777777" w:rsidR="000039EF" w:rsidRDefault="00000000">
      <w:pPr>
        <w:pStyle w:val="Textbody"/>
        <w:spacing w:after="150"/>
        <w:rPr>
          <w:rFonts w:ascii="Open Sans" w:hAnsi="Open Sans"/>
          <w:sz w:val="21"/>
          <w:szCs w:val="21"/>
          <w:lang w:val="es-ES"/>
        </w:rPr>
      </w:pPr>
      <w:r>
        <w:rPr>
          <w:rFonts w:ascii="Open Sans" w:hAnsi="Open Sans"/>
          <w:sz w:val="21"/>
          <w:szCs w:val="21"/>
          <w:lang w:val="es-ES"/>
        </w:rPr>
        <w:t>El plazo de resolución será de un mes a partir de la fecha de entrada de la solicitud.</w:t>
      </w:r>
    </w:p>
    <w:p w14:paraId="237C34E5" w14:textId="77777777" w:rsidR="000039EF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  <w:lang w:val="es-ES"/>
        </w:rPr>
        <w:t>RECURSOS:</w:t>
      </w:r>
    </w:p>
    <w:p w14:paraId="6F05EE36" w14:textId="77777777" w:rsidR="000039EF" w:rsidRDefault="00000000">
      <w:pPr>
        <w:pStyle w:val="Textbody"/>
        <w:widowControl w:val="0"/>
        <w:spacing w:after="150"/>
        <w:rPr>
          <w:rFonts w:hint="eastAsia"/>
        </w:rPr>
      </w:pPr>
      <w:r>
        <w:rPr>
          <w:rFonts w:ascii="Open Sans" w:hAnsi="Open Sans"/>
          <w:sz w:val="21"/>
          <w:szCs w:val="21"/>
          <w:lang w:val="es-ES"/>
        </w:rPr>
        <w:t>En caso de no estar de acuerdo con la resolución podrá imponer recurso ante el </w:t>
      </w:r>
      <w:hyperlink r:id="rId8" w:history="1">
        <w:r>
          <w:rPr>
            <w:rFonts w:ascii="Open Sans" w:hAnsi="Open Sans"/>
            <w:sz w:val="21"/>
            <w:szCs w:val="21"/>
            <w:lang w:val="es-ES"/>
          </w:rPr>
          <w:t>Comisionado de Transparencia del Gobierno de Canarias</w:t>
        </w:r>
      </w:hyperlink>
      <w:r>
        <w:rPr>
          <w:rFonts w:ascii="Open Sans" w:hAnsi="Open Sans"/>
          <w:sz w:val="21"/>
          <w:szCs w:val="21"/>
          <w:lang w:val="es-ES"/>
        </w:rPr>
        <w:t>.</w:t>
      </w:r>
    </w:p>
    <w:p w14:paraId="51907039" w14:textId="77777777" w:rsidR="000039EF" w:rsidRDefault="00000000">
      <w:pPr>
        <w:pStyle w:val="Textbody"/>
        <w:widowControl w:val="0"/>
        <w:spacing w:after="150"/>
        <w:rPr>
          <w:rFonts w:hint="eastAsia"/>
        </w:rPr>
      </w:pPr>
      <w:bookmarkStart w:id="0" w:name="2"/>
      <w:bookmarkEnd w:id="0"/>
      <w:r>
        <w:rPr>
          <w:rFonts w:ascii="Open Sans" w:hAnsi="Open Sans"/>
          <w:sz w:val="21"/>
          <w:szCs w:val="21"/>
          <w:lang w:val="es-ES"/>
        </w:rPr>
        <w:t>Puede realizar cualquier sugerencia, consulta o petición de información a través del siguiente </w:t>
      </w:r>
      <w:r>
        <w:rPr>
          <w:rFonts w:ascii="Open Sans" w:hAnsi="Open Sans"/>
          <w:b/>
          <w:sz w:val="21"/>
          <w:szCs w:val="21"/>
          <w:lang w:val="es-ES"/>
        </w:rPr>
        <w:t>FORMULARIO DE CONTACTO </w:t>
      </w:r>
      <w:r>
        <w:rPr>
          <w:rFonts w:ascii="Open Sans" w:hAnsi="Open Sans"/>
          <w:sz w:val="21"/>
          <w:szCs w:val="21"/>
          <w:lang w:val="es-ES"/>
        </w:rPr>
        <w:t>(recuerde que si la respuesta no es de su agrado, puede dirigirse al </w:t>
      </w:r>
      <w:hyperlink r:id="rId9" w:history="1">
        <w:r>
          <w:rPr>
            <w:rFonts w:ascii="Open Sans" w:hAnsi="Open Sans"/>
            <w:sz w:val="21"/>
            <w:szCs w:val="21"/>
            <w:lang w:val="es-ES"/>
          </w:rPr>
          <w:t>Comisionado de Transparencia del Gobierno de Canarias</w:t>
        </w:r>
      </w:hyperlink>
      <w:r>
        <w:rPr>
          <w:rFonts w:ascii="Open Sans" w:hAnsi="Open Sans"/>
          <w:sz w:val="21"/>
          <w:szCs w:val="21"/>
          <w:lang w:val="es-ES"/>
        </w:rPr>
        <w:t>.):</w:t>
      </w:r>
    </w:p>
    <w:p w14:paraId="2D2E160C" w14:textId="77777777" w:rsidR="000039EF" w:rsidRDefault="000039EF">
      <w:pPr>
        <w:pStyle w:val="Textbody"/>
        <w:spacing w:after="150"/>
        <w:jc w:val="both"/>
        <w:rPr>
          <w:rFonts w:hint="eastAsia"/>
          <w:lang w:val="es-ES"/>
        </w:rPr>
      </w:pPr>
    </w:p>
    <w:p w14:paraId="5C108DF1" w14:textId="77777777" w:rsidR="000039EF" w:rsidRDefault="000039EF">
      <w:pPr>
        <w:pStyle w:val="Textbody"/>
        <w:spacing w:after="150"/>
        <w:jc w:val="both"/>
        <w:rPr>
          <w:rFonts w:hint="eastAsia"/>
          <w:lang w:val="es-ES"/>
        </w:rPr>
      </w:pPr>
    </w:p>
    <w:p w14:paraId="0222509D" w14:textId="77777777" w:rsidR="000039EF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 xml:space="preserve">La asociación no ha recibido ninguna solicitud de información en el año 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2024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.</w:t>
      </w:r>
    </w:p>
    <w:p w14:paraId="797B4663" w14:textId="77777777" w:rsidR="000039EF" w:rsidRDefault="00000000">
      <w:pPr>
        <w:pStyle w:val="Textbody"/>
        <w:spacing w:after="0"/>
        <w:rPr>
          <w:rFonts w:hint="eastAsia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La asociación no ha dictado resoluciones denegatorias en el año </w:t>
      </w:r>
      <w:r>
        <w:rPr>
          <w:rFonts w:ascii="Open Sans" w:hAnsi="Open Sans"/>
          <w:b/>
          <w:bCs/>
          <w:color w:val="000000"/>
          <w:sz w:val="21"/>
          <w:szCs w:val="21"/>
          <w:lang w:val="es-ES"/>
        </w:rPr>
        <w:t>2024</w:t>
      </w:r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09483C61" w14:textId="77777777" w:rsidR="000039EF" w:rsidRDefault="000039EF">
      <w:pPr>
        <w:pStyle w:val="Textbody"/>
        <w:spacing w:after="150"/>
        <w:jc w:val="both"/>
        <w:rPr>
          <w:rFonts w:hint="eastAsia"/>
          <w:lang w:val="es-ES"/>
        </w:rPr>
      </w:pPr>
    </w:p>
    <w:sectPr w:rsidR="000039E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059D" w14:textId="77777777" w:rsidR="00A828DA" w:rsidRDefault="00A828DA">
      <w:pPr>
        <w:rPr>
          <w:rFonts w:hint="eastAsia"/>
        </w:rPr>
      </w:pPr>
      <w:r>
        <w:separator/>
      </w:r>
    </w:p>
  </w:endnote>
  <w:endnote w:type="continuationSeparator" w:id="0">
    <w:p w14:paraId="76641948" w14:textId="77777777" w:rsidR="00A828DA" w:rsidRDefault="00A828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5D9B" w14:textId="77777777" w:rsidR="00A828DA" w:rsidRDefault="00A828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D43536" w14:textId="77777777" w:rsidR="00A828DA" w:rsidRDefault="00A828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4308"/>
    <w:multiLevelType w:val="multilevel"/>
    <w:tmpl w:val="AB3217F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BF4728B"/>
    <w:multiLevelType w:val="multilevel"/>
    <w:tmpl w:val="3B10463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831023080">
    <w:abstractNumId w:val="1"/>
  </w:num>
  <w:num w:numId="2" w16cid:durableId="152898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39EF"/>
    <w:rsid w:val="000039EF"/>
    <w:rsid w:val="00285072"/>
    <w:rsid w:val="00644D66"/>
    <w:rsid w:val="00A8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F6963"/>
  <w15:docId w15:val="{9033FED4-7CE1-374C-80E1-B4268AE8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canarias.org/como-reclam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ente@cascohistoricosantacru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canarias.org/como-reclama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cp:lastPrinted>2025-11-24T18:44:00Z</cp:lastPrinted>
  <dcterms:created xsi:type="dcterms:W3CDTF">2026-02-27T13:18:00Z</dcterms:created>
  <dcterms:modified xsi:type="dcterms:W3CDTF">2026-02-27T13:18:00Z</dcterms:modified>
</cp:coreProperties>
</file>