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BAC65" w14:textId="1341CA01" w:rsidR="007D5F26" w:rsidRPr="007D5F26" w:rsidRDefault="007D5F26" w:rsidP="007D5F26">
      <w:pPr>
        <w:spacing w:before="100" w:beforeAutospacing="1" w:after="100" w:afterAutospacing="1" w:line="240" w:lineRule="auto"/>
        <w:outlineLvl w:val="3"/>
        <w:rPr>
          <w:rFonts w:ascii="Arial" w:eastAsia="Times New Roman" w:hAnsi="Arial" w:cs="Arial"/>
          <w:b/>
          <w:bCs/>
          <w:kern w:val="0"/>
          <w:lang w:eastAsia="es-ES_tradnl"/>
          <w14:ligatures w14:val="none"/>
        </w:rPr>
      </w:pPr>
      <w:r w:rsidRPr="007D5F26">
        <w:rPr>
          <w:rFonts w:ascii="Arial" w:eastAsia="Times New Roman" w:hAnsi="Arial" w:cs="Arial"/>
          <w:b/>
          <w:bCs/>
          <w:kern w:val="0"/>
          <w:lang w:eastAsia="es-ES_tradnl"/>
          <w14:ligatures w14:val="none"/>
        </w:rPr>
        <w:t>Declaración de Accesibilidad</w:t>
      </w:r>
      <w:r w:rsidRPr="007D5F26">
        <w:rPr>
          <w:rFonts w:ascii="Arial" w:eastAsia="Times New Roman" w:hAnsi="Arial" w:cs="Arial"/>
          <w:b/>
          <w:bCs/>
          <w:kern w:val="0"/>
          <w:lang w:eastAsia="es-ES_tradnl"/>
          <w14:ligatures w14:val="none"/>
        </w:rPr>
        <w:br/>
      </w:r>
      <w:r w:rsidRPr="007D5F26">
        <w:rPr>
          <w:rFonts w:ascii="Arial" w:eastAsia="Times New Roman" w:hAnsi="Arial" w:cs="Arial"/>
          <w:kern w:val="0"/>
          <w:lang w:eastAsia="es-ES_tradnl"/>
          <w14:ligatures w14:val="none"/>
        </w:rPr>
        <w:br/>
        <w:t>La ASOCIACION DE EMPRESARIOS CASCO HISTORICO SANTA CRUZ DE LA PALMA estamos comprometidos con hacer nuestro sitio web accesible en la medida que nuestras posibilidades nos lo permite, de acuerdo con el </w:t>
      </w:r>
      <w:hyperlink r:id="rId5" w:history="1">
        <w:r w:rsidRPr="007D5F26">
          <w:rPr>
            <w:rFonts w:ascii="Arial" w:eastAsia="Times New Roman" w:hAnsi="Arial" w:cs="Arial"/>
            <w:color w:val="0000FF"/>
            <w:kern w:val="0"/>
            <w:u w:val="single"/>
            <w:lang w:eastAsia="es-ES_tradnl"/>
            <w14:ligatures w14:val="none"/>
          </w:rPr>
          <w:t>Real Decreto 1112/2018, de 7 de septiembre</w:t>
        </w:r>
      </w:hyperlink>
      <w:r w:rsidRPr="007D5F26">
        <w:rPr>
          <w:rFonts w:ascii="Arial" w:eastAsia="Times New Roman" w:hAnsi="Arial" w:cs="Arial"/>
          <w:kern w:val="0"/>
          <w:lang w:eastAsia="es-ES_tradnl"/>
          <w14:ligatures w14:val="none"/>
        </w:rPr>
        <w:t>, sobre accesibilidad de los sitios web y aplicaciones para dispositivos móviles en el sector.</w:t>
      </w:r>
    </w:p>
    <w:p w14:paraId="01919C5A"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Si tiene alguna incidencia relacionada con la accesibilidad de nuestra web o nuestro portal de transparencia, no dude en ponerse en contacto con nosotros en nuestro mail:</w:t>
      </w:r>
    </w:p>
    <w:p w14:paraId="4A27CD56" w14:textId="7693D502"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hyperlink r:id="rId6" w:history="1">
        <w:r w:rsidRPr="007D5F26">
          <w:rPr>
            <w:rStyle w:val="Hipervnculo"/>
            <w:rFonts w:ascii="Arial" w:eastAsia="Times New Roman" w:hAnsi="Arial" w:cs="Arial"/>
            <w:kern w:val="0"/>
            <w:lang w:eastAsia="es-ES_tradnl"/>
            <w14:ligatures w14:val="none"/>
          </w:rPr>
          <w:t>gerente@cascohistoricosantacruz.com</w:t>
        </w:r>
      </w:hyperlink>
      <w:r w:rsidRPr="007D5F26">
        <w:rPr>
          <w:rFonts w:ascii="Arial" w:eastAsia="Times New Roman" w:hAnsi="Arial" w:cs="Arial"/>
          <w:kern w:val="0"/>
          <w:lang w:eastAsia="es-ES_tradnl"/>
          <w14:ligatures w14:val="none"/>
        </w:rPr>
        <w:t xml:space="preserve"> </w:t>
      </w:r>
    </w:p>
    <w:p w14:paraId="73FD2F43" w14:textId="7912A3EF"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Si una vez realizada una solicitud de información accesible o queja, esta hubiera sido desestimada, no se estuviera de acuerdo con la decisión adoptada, o la respuesta no cumpliera los requisitos contemplados en el artículo 12.5 del RD 1112/2018, la persona interesada podrá iniciar una reclamación para conocer y oponerse a los motivos de la desestimación, instar la adopción de las medidas oportunas en el caso de no estar de acuerdo con la decisión adoptada, o exponer las razones por las que se considera que la respuesta no cumple con los requisitos exigidos.</w:t>
      </w:r>
    </w:p>
    <w:p w14:paraId="530B0C88"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Igualmente se podrá iniciar una reclamación en el caso de no haber obtenido respuesta en un plazo de veinte días hábiles.</w:t>
      </w:r>
    </w:p>
    <w:p w14:paraId="69ECAC86"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Dicha reclamación deberá ser presentada y registrada conforme a los requisitos establecidos en la Ley 39/2015, de 1 de octubre.</w:t>
      </w:r>
    </w:p>
    <w:p w14:paraId="37A378D5"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 xml:space="preserve">La reclamación deberá dirigirse a la Junta de Gobierno de la </w:t>
      </w:r>
      <w:r w:rsidRPr="007D5F26">
        <w:rPr>
          <w:rFonts w:ascii="Arial" w:eastAsia="Times New Roman" w:hAnsi="Arial" w:cs="Arial"/>
          <w:b/>
          <w:bCs/>
          <w:kern w:val="0"/>
          <w:lang w:eastAsia="es-ES_tradnl"/>
          <w14:ligatures w14:val="none"/>
        </w:rPr>
        <w:t>ASOCIACION DE EMPRESARIOS CASCO HISTORICO SANTA CRUZ DE LA PALMA</w:t>
      </w:r>
      <w:r w:rsidRPr="007D5F26">
        <w:rPr>
          <w:rFonts w:ascii="Arial" w:eastAsia="Times New Roman" w:hAnsi="Arial" w:cs="Arial"/>
          <w:kern w:val="0"/>
          <w:lang w:eastAsia="es-ES_tradnl"/>
          <w14:ligatures w14:val="none"/>
        </w:rPr>
        <w:t>.</w:t>
      </w:r>
    </w:p>
    <w:p w14:paraId="155F494A"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Recibida la reclamación, la Unidad responsable de atenderla deberá responder a la persona interesada en el plazo máximo de dos meses.</w:t>
      </w:r>
    </w:p>
    <w:p w14:paraId="038B616C"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 xml:space="preserve">El transcurso de dicho plazo se podrá suspender en el caso de que deba requerirse a la persona interesada para que, en un plazo de diez días hábiles, formule las aclaraciones necesarias para la correcta tramitación de la reclamación. Transcurrido dicho plazo sin que la persona interesada haya realizado las aclaraciones </w:t>
      </w:r>
      <w:proofErr w:type="gramStart"/>
      <w:r w:rsidRPr="007D5F26">
        <w:rPr>
          <w:rFonts w:ascii="Arial" w:eastAsia="Times New Roman" w:hAnsi="Arial" w:cs="Arial"/>
          <w:kern w:val="0"/>
          <w:lang w:eastAsia="es-ES_tradnl"/>
          <w14:ligatures w14:val="none"/>
        </w:rPr>
        <w:t>oportunas,</w:t>
      </w:r>
      <w:proofErr w:type="gramEnd"/>
      <w:r w:rsidRPr="007D5F26">
        <w:rPr>
          <w:rFonts w:ascii="Arial" w:eastAsia="Times New Roman" w:hAnsi="Arial" w:cs="Arial"/>
          <w:kern w:val="0"/>
          <w:lang w:eastAsia="es-ES_tradnl"/>
          <w14:ligatures w14:val="none"/>
        </w:rPr>
        <w:t xml:space="preserve"> se continuará con la tramitación de la reclamación.</w:t>
      </w:r>
    </w:p>
    <w:p w14:paraId="15250EEE"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 xml:space="preserve">Transcurrido el plazo máximo para resolver la reclamación sin que se haya notificado la resolución de </w:t>
      </w:r>
      <w:proofErr w:type="gramStart"/>
      <w:r w:rsidRPr="007D5F26">
        <w:rPr>
          <w:rFonts w:ascii="Arial" w:eastAsia="Times New Roman" w:hAnsi="Arial" w:cs="Arial"/>
          <w:kern w:val="0"/>
          <w:lang w:eastAsia="es-ES_tradnl"/>
          <w14:ligatures w14:val="none"/>
        </w:rPr>
        <w:t>la misma</w:t>
      </w:r>
      <w:proofErr w:type="gramEnd"/>
      <w:r w:rsidRPr="007D5F26">
        <w:rPr>
          <w:rFonts w:ascii="Arial" w:eastAsia="Times New Roman" w:hAnsi="Arial" w:cs="Arial"/>
          <w:kern w:val="0"/>
          <w:lang w:eastAsia="es-ES_tradnl"/>
          <w14:ligatures w14:val="none"/>
        </w:rPr>
        <w:t>, se entenderá que la reclamación ha sido desestimada.</w:t>
      </w:r>
    </w:p>
    <w:p w14:paraId="49BA77C2"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b/>
          <w:bCs/>
          <w:kern w:val="0"/>
          <w:lang w:eastAsia="es-ES_tradnl"/>
          <w14:ligatures w14:val="none"/>
        </w:rPr>
        <w:t>SOBRE LA ACCESIBILIDAD</w:t>
      </w:r>
    </w:p>
    <w:p w14:paraId="11912944"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 xml:space="preserve">En virtud de lo establecido en el Real Decreto 1112/2018, de 7 de septiembre, sobre accesibilidad de los sitios web y aplicaciones para dispositivos móviles </w:t>
      </w:r>
      <w:r w:rsidRPr="007D5F26">
        <w:rPr>
          <w:rFonts w:ascii="Arial" w:eastAsia="Times New Roman" w:hAnsi="Arial" w:cs="Arial"/>
          <w:kern w:val="0"/>
          <w:lang w:eastAsia="es-ES_tradnl"/>
          <w14:ligatures w14:val="none"/>
        </w:rPr>
        <w:lastRenderedPageBreak/>
        <w:t>del sector público, se entiende por accesibilidad el conjunto de principios y técnicas que se deben respetar al diseñar, construir, mantener y actualizar los sitios web y las aplicaciones para dispositivos móviles para garantizar la igualdad y la no discriminación en el acceso de las personas usuarias, en particular de las personas con discapacidad y de las personas mayores.</w:t>
      </w:r>
    </w:p>
    <w:p w14:paraId="08E8DCBD"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b/>
          <w:bCs/>
          <w:kern w:val="0"/>
          <w:lang w:eastAsia="es-ES_tradnl"/>
          <w14:ligatures w14:val="none"/>
        </w:rPr>
        <w:t>ACCESIBILIDAD DE LA WEB</w:t>
      </w:r>
    </w:p>
    <w:p w14:paraId="6868F9A0"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Facilita el acceso de las personas, sea cuales sea su condición.</w:t>
      </w:r>
    </w:p>
    <w:p w14:paraId="1E3D6D75"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Permite el acceso con diferentes navegadores y dispositivos.</w:t>
      </w:r>
    </w:p>
    <w:p w14:paraId="359CDE6C"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Incluye contenidos claros y estructurados adecuadamente.</w:t>
      </w:r>
    </w:p>
    <w:p w14:paraId="5E0DA28F"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Mejora la navegación y la experiencia del usuario.</w:t>
      </w:r>
    </w:p>
    <w:p w14:paraId="4C22332C"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b/>
          <w:bCs/>
          <w:kern w:val="0"/>
          <w:lang w:eastAsia="es-ES_tradnl"/>
          <w14:ligatures w14:val="none"/>
        </w:rPr>
        <w:t>DISEÑO</w:t>
      </w:r>
    </w:p>
    <w:p w14:paraId="5711F60D"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En cuanto al diseño de nuestra web hemos intentado separar el contenido mediante diferentes elementos de diseño y hojas de estilo.</w:t>
      </w:r>
    </w:p>
    <w:p w14:paraId="67192D1B"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De la misma manera se ha intentado estructurar el contenido y etiquetarlo de manera correcta, huyendo de tablas en la maquetación de cada una de las páginas y haciendo un diseño responsable, adaptable a cualquier dispositivo y resolución de pantalla.</w:t>
      </w:r>
    </w:p>
    <w:p w14:paraId="4BE46396"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 xml:space="preserve">Igualmente se ha intentado evitar combinaciones de poco contraste, así como el uso de </w:t>
      </w:r>
      <w:proofErr w:type="spellStart"/>
      <w:r w:rsidRPr="007D5F26">
        <w:rPr>
          <w:rFonts w:ascii="Arial" w:eastAsia="Times New Roman" w:hAnsi="Arial" w:cs="Arial"/>
          <w:kern w:val="0"/>
          <w:lang w:eastAsia="es-ES_tradnl"/>
          <w14:ligatures w14:val="none"/>
        </w:rPr>
        <w:t>Javascript</w:t>
      </w:r>
      <w:proofErr w:type="spellEnd"/>
      <w:r w:rsidRPr="007D5F26">
        <w:rPr>
          <w:rFonts w:ascii="Arial" w:eastAsia="Times New Roman" w:hAnsi="Arial" w:cs="Arial"/>
          <w:kern w:val="0"/>
          <w:lang w:eastAsia="es-ES_tradnl"/>
          <w14:ligatures w14:val="none"/>
        </w:rPr>
        <w:t xml:space="preserve"> y transmitir información a través del color únicamente.</w:t>
      </w:r>
    </w:p>
    <w:p w14:paraId="13CD5839"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b/>
          <w:bCs/>
          <w:kern w:val="0"/>
          <w:lang w:eastAsia="es-ES_tradnl"/>
          <w14:ligatures w14:val="none"/>
        </w:rPr>
        <w:t>ENLACES</w:t>
      </w:r>
    </w:p>
    <w:p w14:paraId="47BE374E"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 xml:space="preserve">El enlace al menú de transparencia se sitúa en el </w:t>
      </w:r>
      <w:proofErr w:type="spellStart"/>
      <w:r w:rsidRPr="007D5F26">
        <w:rPr>
          <w:rFonts w:ascii="Arial" w:eastAsia="Times New Roman" w:hAnsi="Arial" w:cs="Arial"/>
          <w:kern w:val="0"/>
          <w:lang w:eastAsia="es-ES_tradnl"/>
          <w14:ligatures w14:val="none"/>
        </w:rPr>
        <w:t>el</w:t>
      </w:r>
      <w:proofErr w:type="spellEnd"/>
      <w:r w:rsidRPr="007D5F26">
        <w:rPr>
          <w:rFonts w:ascii="Arial" w:eastAsia="Times New Roman" w:hAnsi="Arial" w:cs="Arial"/>
          <w:kern w:val="0"/>
          <w:lang w:eastAsia="es-ES_tradnl"/>
          <w14:ligatures w14:val="none"/>
        </w:rPr>
        <w:t xml:space="preserve"> menú superior de la cabecera.</w:t>
      </w:r>
    </w:p>
    <w:p w14:paraId="675C98CE"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En el pie de página se presentan los enlaces a los avisos legales, de protección de datos (aviso legal, política de privacidad y política de cookies, así como esta misma declaración y los términos de uso)</w:t>
      </w:r>
      <w:r w:rsidRPr="007D5F26">
        <w:rPr>
          <w:rFonts w:ascii="Arial" w:eastAsia="Times New Roman" w:hAnsi="Arial" w:cs="Arial"/>
          <w:kern w:val="0"/>
          <w:lang w:eastAsia="es-ES_tradnl"/>
          <w14:ligatures w14:val="none"/>
        </w:rPr>
        <w:br/>
        <w:t>En la barra inferior de todas las páginas se incluye el aviso legal que afecta de forma directa a los contenidos publicados.</w:t>
      </w:r>
    </w:p>
    <w:p w14:paraId="665EFF22"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b/>
          <w:bCs/>
          <w:kern w:val="0"/>
          <w:lang w:eastAsia="es-ES_tradnl"/>
          <w14:ligatures w14:val="none"/>
        </w:rPr>
        <w:t>SITUACIÓN DE CUMPLIMIENTO</w:t>
      </w:r>
    </w:p>
    <w:p w14:paraId="656EB58F"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Este sitio web es parcialmente conforme con el Real Decreto 1112/2018, de 7 de septiembre, debido a las excepciones y la falta de conformidad de los aspectos que se indican a continuación.</w:t>
      </w:r>
    </w:p>
    <w:p w14:paraId="6338129A"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 xml:space="preserve">A pesar de que </w:t>
      </w:r>
      <w:proofErr w:type="gramStart"/>
      <w:r w:rsidRPr="007D5F26">
        <w:rPr>
          <w:rFonts w:ascii="Arial" w:eastAsia="Times New Roman" w:hAnsi="Arial" w:cs="Arial"/>
          <w:kern w:val="0"/>
          <w:lang w:eastAsia="es-ES_tradnl"/>
          <w14:ligatures w14:val="none"/>
        </w:rPr>
        <w:t>la  ASOCIACION</w:t>
      </w:r>
      <w:proofErr w:type="gramEnd"/>
      <w:r w:rsidRPr="007D5F26">
        <w:rPr>
          <w:rFonts w:ascii="Arial" w:eastAsia="Times New Roman" w:hAnsi="Arial" w:cs="Arial"/>
          <w:kern w:val="0"/>
          <w:lang w:eastAsia="es-ES_tradnl"/>
          <w14:ligatures w14:val="none"/>
        </w:rPr>
        <w:t xml:space="preserve"> DE EMPRESARIOS CASCO HISTORICO SANTA CRUZ DE LA </w:t>
      </w:r>
      <w:proofErr w:type="gramStart"/>
      <w:r w:rsidRPr="007D5F26">
        <w:rPr>
          <w:rFonts w:ascii="Arial" w:eastAsia="Times New Roman" w:hAnsi="Arial" w:cs="Arial"/>
          <w:kern w:val="0"/>
          <w:lang w:eastAsia="es-ES_tradnl"/>
          <w14:ligatures w14:val="none"/>
        </w:rPr>
        <w:t>PALMA  está</w:t>
      </w:r>
      <w:proofErr w:type="gramEnd"/>
      <w:r w:rsidRPr="007D5F26">
        <w:rPr>
          <w:rFonts w:ascii="Arial" w:eastAsia="Times New Roman" w:hAnsi="Arial" w:cs="Arial"/>
          <w:kern w:val="0"/>
          <w:lang w:eastAsia="es-ES_tradnl"/>
          <w14:ligatures w14:val="none"/>
        </w:rPr>
        <w:t xml:space="preserve"> comprometida con la accesibilidad, somos conscientes de nuestras limitaciones (al tratarse de una página web muy antigua y realizada con medios propios ya hace tiempo) y trabajamos </w:t>
      </w:r>
      <w:r w:rsidRPr="007D5F26">
        <w:rPr>
          <w:rFonts w:ascii="Arial" w:eastAsia="Times New Roman" w:hAnsi="Arial" w:cs="Arial"/>
          <w:kern w:val="0"/>
          <w:lang w:eastAsia="es-ES_tradnl"/>
          <w14:ligatures w14:val="none"/>
        </w:rPr>
        <w:lastRenderedPageBreak/>
        <w:t>continuamente en seguir mejorando en reducir esas diversas barreras de accesibilidad que puedan seguir existiendo, entre ellos:</w:t>
      </w:r>
    </w:p>
    <w:p w14:paraId="792E8E1C"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 xml:space="preserve">Enlaces que pueden llevarle a sitios externos a esta web, documentos </w:t>
      </w:r>
      <w:proofErr w:type="spellStart"/>
      <w:r w:rsidRPr="007D5F26">
        <w:rPr>
          <w:rFonts w:ascii="Arial" w:eastAsia="Times New Roman" w:hAnsi="Arial" w:cs="Arial"/>
          <w:kern w:val="0"/>
          <w:lang w:eastAsia="es-ES_tradnl"/>
          <w14:ligatures w14:val="none"/>
        </w:rPr>
        <w:t>pdf</w:t>
      </w:r>
      <w:proofErr w:type="spellEnd"/>
      <w:r w:rsidRPr="007D5F26">
        <w:rPr>
          <w:rFonts w:ascii="Arial" w:eastAsia="Times New Roman" w:hAnsi="Arial" w:cs="Arial"/>
          <w:kern w:val="0"/>
          <w:lang w:eastAsia="es-ES_tradnl"/>
          <w14:ligatures w14:val="none"/>
        </w:rPr>
        <w:t xml:space="preserve"> o de ofimática, contenido multimedia</w:t>
      </w:r>
    </w:p>
    <w:p w14:paraId="0A0EC528"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Por otra parte, nos comprometemos a mejorar la accesibilidad de nuestra web en las futuras actualizaciones que hagamos.</w:t>
      </w:r>
    </w:p>
    <w:p w14:paraId="73AE421B"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En la presente página de transparencia, destinada al portal de transparencia de la entidad, se ha optado por instalar una aplicación para que se pueda configurar de manera manual la accesibilidad a la propia web, pudiéndose ampliar el tamaño de la letra, realizar mayor contraste, indicar los enlaces.</w:t>
      </w:r>
    </w:p>
    <w:p w14:paraId="7F2AF6F2"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Para ello, únicamente deberá pulsar el icono cuadrado negro con una figura humana blanca situado en la parte superior derecha de la pantalla.</w:t>
      </w:r>
    </w:p>
    <w:p w14:paraId="2E50ACC2"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b/>
          <w:bCs/>
          <w:kern w:val="0"/>
          <w:lang w:eastAsia="es-ES_tradnl"/>
          <w14:ligatures w14:val="none"/>
        </w:rPr>
        <w:t>CONFIGURACIÓN NAVEGADORES</w:t>
      </w:r>
    </w:p>
    <w:p w14:paraId="68005847"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A continuación, se indica cómo acceder a las configuraciones de los diferentes navegadores: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72"/>
        <w:gridCol w:w="6732"/>
      </w:tblGrid>
      <w:tr w:rsidR="007D5F26" w:rsidRPr="007D5F26" w14:paraId="34A681DE" w14:textId="77777777">
        <w:trPr>
          <w:tblHeader/>
          <w:tblCellSpacing w:w="15" w:type="dxa"/>
        </w:trPr>
        <w:tc>
          <w:tcPr>
            <w:tcW w:w="1875" w:type="dxa"/>
            <w:vAlign w:val="center"/>
            <w:hideMark/>
          </w:tcPr>
          <w:p w14:paraId="704798C5"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Navegador</w:t>
            </w:r>
          </w:p>
        </w:tc>
        <w:tc>
          <w:tcPr>
            <w:tcW w:w="8100" w:type="dxa"/>
            <w:vAlign w:val="center"/>
            <w:hideMark/>
          </w:tcPr>
          <w:p w14:paraId="05BCBCE0"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proofErr w:type="gramStart"/>
            <w:r w:rsidRPr="007D5F26">
              <w:rPr>
                <w:rFonts w:ascii="Arial" w:eastAsia="Times New Roman" w:hAnsi="Arial" w:cs="Arial"/>
                <w:kern w:val="0"/>
                <w:lang w:eastAsia="es-ES_tradnl"/>
                <w14:ligatures w14:val="none"/>
              </w:rPr>
              <w:t>Acción a realizar</w:t>
            </w:r>
            <w:proofErr w:type="gramEnd"/>
          </w:p>
        </w:tc>
      </w:tr>
      <w:tr w:rsidR="007D5F26" w:rsidRPr="007D5F26" w14:paraId="06A7B762" w14:textId="77777777">
        <w:trPr>
          <w:tblCellSpacing w:w="15" w:type="dxa"/>
        </w:trPr>
        <w:tc>
          <w:tcPr>
            <w:tcW w:w="1875" w:type="dxa"/>
            <w:vAlign w:val="center"/>
            <w:hideMark/>
          </w:tcPr>
          <w:p w14:paraId="72D0E6BB"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Explorer</w:t>
            </w:r>
          </w:p>
        </w:tc>
        <w:tc>
          <w:tcPr>
            <w:tcW w:w="8100" w:type="dxa"/>
            <w:vAlign w:val="center"/>
            <w:hideMark/>
          </w:tcPr>
          <w:p w14:paraId="53307FE8"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Herramientas &gt; Opciones de internet &gt; Botón «Accesibilidad» de la pestaña «General» &gt; Activar alguna de les casillas de «Omitir</w:t>
            </w:r>
            <w:proofErr w:type="gramStart"/>
            <w:r w:rsidRPr="007D5F26">
              <w:rPr>
                <w:rFonts w:ascii="Arial" w:eastAsia="Times New Roman" w:hAnsi="Arial" w:cs="Arial"/>
                <w:kern w:val="0"/>
                <w:lang w:eastAsia="es-ES_tradnl"/>
                <w14:ligatures w14:val="none"/>
              </w:rPr>
              <w:t>… »</w:t>
            </w:r>
            <w:proofErr w:type="gramEnd"/>
            <w:r w:rsidRPr="007D5F26">
              <w:rPr>
                <w:rFonts w:ascii="Arial" w:eastAsia="Times New Roman" w:hAnsi="Arial" w:cs="Arial"/>
                <w:kern w:val="0"/>
                <w:lang w:eastAsia="es-ES_tradnl"/>
                <w14:ligatures w14:val="none"/>
              </w:rPr>
              <w:t xml:space="preserve"> y posteriormente a la pestaña «General» personalizar</w:t>
            </w:r>
          </w:p>
        </w:tc>
      </w:tr>
      <w:tr w:rsidR="007D5F26" w:rsidRPr="007D5F26" w14:paraId="7A207EEB" w14:textId="77777777">
        <w:trPr>
          <w:tblCellSpacing w:w="15" w:type="dxa"/>
        </w:trPr>
        <w:tc>
          <w:tcPr>
            <w:tcW w:w="1875" w:type="dxa"/>
            <w:vAlign w:val="center"/>
            <w:hideMark/>
          </w:tcPr>
          <w:p w14:paraId="6B32E4BE"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Firefox</w:t>
            </w:r>
          </w:p>
        </w:tc>
        <w:tc>
          <w:tcPr>
            <w:tcW w:w="8100" w:type="dxa"/>
            <w:vAlign w:val="center"/>
            <w:hideMark/>
          </w:tcPr>
          <w:p w14:paraId="1A7E4B6E"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Herramientas &gt; Opciones &gt; Contenido</w:t>
            </w:r>
          </w:p>
        </w:tc>
      </w:tr>
      <w:tr w:rsidR="007D5F26" w:rsidRPr="007D5F26" w14:paraId="2AFBD066" w14:textId="77777777">
        <w:trPr>
          <w:tblCellSpacing w:w="15" w:type="dxa"/>
        </w:trPr>
        <w:tc>
          <w:tcPr>
            <w:tcW w:w="1875" w:type="dxa"/>
            <w:vAlign w:val="center"/>
            <w:hideMark/>
          </w:tcPr>
          <w:p w14:paraId="4BB1F3E8"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Chrome</w:t>
            </w:r>
          </w:p>
        </w:tc>
        <w:tc>
          <w:tcPr>
            <w:tcW w:w="8100" w:type="dxa"/>
            <w:vAlign w:val="center"/>
            <w:hideMark/>
          </w:tcPr>
          <w:p w14:paraId="04E6F2C3"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Configuración &gt; Enlace «Mostrar opciones avanzadas» &gt; Sección «Contenido web» &gt; Botón «Personalizar fuentes… «</w:t>
            </w:r>
          </w:p>
        </w:tc>
      </w:tr>
      <w:tr w:rsidR="007D5F26" w:rsidRPr="007D5F26" w14:paraId="58BDF32A" w14:textId="77777777">
        <w:trPr>
          <w:tblCellSpacing w:w="15" w:type="dxa"/>
        </w:trPr>
        <w:tc>
          <w:tcPr>
            <w:tcW w:w="1875" w:type="dxa"/>
            <w:vAlign w:val="center"/>
            <w:hideMark/>
          </w:tcPr>
          <w:p w14:paraId="19769D51"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Safari</w:t>
            </w:r>
          </w:p>
        </w:tc>
        <w:tc>
          <w:tcPr>
            <w:tcW w:w="8100" w:type="dxa"/>
            <w:vAlign w:val="center"/>
            <w:hideMark/>
          </w:tcPr>
          <w:p w14:paraId="767DF21B"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Preferencias &gt; pestaña «Avanzado»</w:t>
            </w:r>
          </w:p>
        </w:tc>
      </w:tr>
      <w:tr w:rsidR="007D5F26" w:rsidRPr="007D5F26" w14:paraId="5380E3D8" w14:textId="77777777">
        <w:trPr>
          <w:tblCellSpacing w:w="15" w:type="dxa"/>
        </w:trPr>
        <w:tc>
          <w:tcPr>
            <w:tcW w:w="1875" w:type="dxa"/>
            <w:vAlign w:val="center"/>
            <w:hideMark/>
          </w:tcPr>
          <w:p w14:paraId="0A2667C1"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Opera</w:t>
            </w:r>
          </w:p>
        </w:tc>
        <w:tc>
          <w:tcPr>
            <w:tcW w:w="8100" w:type="dxa"/>
            <w:vAlign w:val="center"/>
            <w:hideMark/>
          </w:tcPr>
          <w:p w14:paraId="7E671440"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Configuración &gt; Opciones &gt; Pestaña «</w:t>
            </w:r>
            <w:proofErr w:type="spellStart"/>
            <w:r w:rsidRPr="007D5F26">
              <w:rPr>
                <w:rFonts w:ascii="Arial" w:eastAsia="Times New Roman" w:hAnsi="Arial" w:cs="Arial"/>
                <w:kern w:val="0"/>
                <w:lang w:eastAsia="es-ES_tradnl"/>
                <w14:ligatures w14:val="none"/>
              </w:rPr>
              <w:t>Págines</w:t>
            </w:r>
            <w:proofErr w:type="spellEnd"/>
            <w:r w:rsidRPr="007D5F26">
              <w:rPr>
                <w:rFonts w:ascii="Arial" w:eastAsia="Times New Roman" w:hAnsi="Arial" w:cs="Arial"/>
                <w:kern w:val="0"/>
                <w:lang w:eastAsia="es-ES_tradnl"/>
                <w14:ligatures w14:val="none"/>
              </w:rPr>
              <w:t xml:space="preserve"> web»</w:t>
            </w:r>
          </w:p>
        </w:tc>
      </w:tr>
    </w:tbl>
    <w:p w14:paraId="12B1B468"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b/>
          <w:bCs/>
          <w:kern w:val="0"/>
          <w:lang w:eastAsia="es-ES_tradnl"/>
          <w14:ligatures w14:val="none"/>
        </w:rPr>
        <w:t>CONFIGURACIÓN DE CONTRASTE ALTO</w:t>
      </w:r>
    </w:p>
    <w:p w14:paraId="4662B294"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Para configurar el ordenador en contraste alto se deberá seguir, según su sistema operativo, las siguientes combinaciones:</w:t>
      </w:r>
    </w:p>
    <w:p w14:paraId="5369A577" w14:textId="77777777" w:rsidR="007D5F26" w:rsidRPr="007D5F26" w:rsidRDefault="007D5F26" w:rsidP="007D5F26">
      <w:pPr>
        <w:numPr>
          <w:ilvl w:val="0"/>
          <w:numId w:val="1"/>
        </w:num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 xml:space="preserve">En Windows, con la combinación de teclas Shift o </w:t>
      </w:r>
      <w:proofErr w:type="spellStart"/>
      <w:r w:rsidRPr="007D5F26">
        <w:rPr>
          <w:rFonts w:ascii="Arial" w:eastAsia="Times New Roman" w:hAnsi="Arial" w:cs="Arial"/>
          <w:kern w:val="0"/>
          <w:lang w:eastAsia="es-ES_tradnl"/>
          <w14:ligatures w14:val="none"/>
        </w:rPr>
        <w:t>Majúscula</w:t>
      </w:r>
      <w:proofErr w:type="spellEnd"/>
      <w:r w:rsidRPr="007D5F26">
        <w:rPr>
          <w:rFonts w:ascii="Arial" w:eastAsia="Times New Roman" w:hAnsi="Arial" w:cs="Arial"/>
          <w:kern w:val="0"/>
          <w:lang w:eastAsia="es-ES_tradnl"/>
          <w14:ligatures w14:val="none"/>
        </w:rPr>
        <w:t xml:space="preserve"> + Alt + tecla de imprimir pantalla o vais al Tablón de control, de allí vais al Centro de actividad y configurad contraste alto.</w:t>
      </w:r>
    </w:p>
    <w:p w14:paraId="16FDADEF" w14:textId="77777777" w:rsidR="007D5F26" w:rsidRPr="007D5F26" w:rsidRDefault="007D5F26" w:rsidP="007D5F26">
      <w:pPr>
        <w:numPr>
          <w:ilvl w:val="0"/>
          <w:numId w:val="1"/>
        </w:num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En OS para Mac, id a Accesibilidad y en la sección «Pantalla» activad la casilla «Invertir colores».</w:t>
      </w:r>
    </w:p>
    <w:p w14:paraId="1D066C4A" w14:textId="77777777" w:rsidR="007D5F26" w:rsidRPr="007D5F26" w:rsidRDefault="007D5F26" w:rsidP="007D5F26">
      <w:pPr>
        <w:numPr>
          <w:ilvl w:val="0"/>
          <w:numId w:val="1"/>
        </w:num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 xml:space="preserve">En Linux </w:t>
      </w:r>
      <w:proofErr w:type="spellStart"/>
      <w:r w:rsidRPr="007D5F26">
        <w:rPr>
          <w:rFonts w:ascii="Arial" w:eastAsia="Times New Roman" w:hAnsi="Arial" w:cs="Arial"/>
          <w:kern w:val="0"/>
          <w:lang w:eastAsia="es-ES_tradnl"/>
          <w14:ligatures w14:val="none"/>
        </w:rPr>
        <w:t>Gnome</w:t>
      </w:r>
      <w:proofErr w:type="spellEnd"/>
      <w:r w:rsidRPr="007D5F26">
        <w:rPr>
          <w:rFonts w:ascii="Arial" w:eastAsia="Times New Roman" w:hAnsi="Arial" w:cs="Arial"/>
          <w:kern w:val="0"/>
          <w:lang w:eastAsia="es-ES_tradnl"/>
          <w14:ligatures w14:val="none"/>
        </w:rPr>
        <w:t xml:space="preserve">, id a </w:t>
      </w:r>
      <w:proofErr w:type="spellStart"/>
      <w:r w:rsidRPr="007D5F26">
        <w:rPr>
          <w:rFonts w:ascii="Arial" w:eastAsia="Times New Roman" w:hAnsi="Arial" w:cs="Arial"/>
          <w:kern w:val="0"/>
          <w:lang w:eastAsia="es-ES_tradnl"/>
          <w14:ligatures w14:val="none"/>
        </w:rPr>
        <w:t>Sistemes</w:t>
      </w:r>
      <w:proofErr w:type="spellEnd"/>
      <w:r w:rsidRPr="007D5F26">
        <w:rPr>
          <w:rFonts w:ascii="Arial" w:eastAsia="Times New Roman" w:hAnsi="Arial" w:cs="Arial"/>
          <w:kern w:val="0"/>
          <w:lang w:eastAsia="es-ES_tradnl"/>
          <w14:ligatures w14:val="none"/>
        </w:rPr>
        <w:t>, de allí a Preferencias y posteriormente a Apariencia, seleccionando algunos de los temas de contraste alto.</w:t>
      </w:r>
    </w:p>
    <w:p w14:paraId="1A750AC8"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proofErr w:type="gramStart"/>
      <w:r w:rsidRPr="007D5F26">
        <w:rPr>
          <w:rFonts w:ascii="Arial" w:eastAsia="Times New Roman" w:hAnsi="Arial" w:cs="Arial"/>
          <w:kern w:val="0"/>
          <w:lang w:eastAsia="es-ES_tradnl"/>
          <w14:ligatures w14:val="none"/>
        </w:rPr>
        <w:t>Además</w:t>
      </w:r>
      <w:proofErr w:type="gramEnd"/>
      <w:r w:rsidRPr="007D5F26">
        <w:rPr>
          <w:rFonts w:ascii="Arial" w:eastAsia="Times New Roman" w:hAnsi="Arial" w:cs="Arial"/>
          <w:kern w:val="0"/>
          <w:lang w:eastAsia="es-ES_tradnl"/>
          <w14:ligatures w14:val="none"/>
        </w:rPr>
        <w:t xml:space="preserve"> hemos añadido al portal de transparencia una utilidad que, de una manera flexible, mejora la accesibilidad del portal. Para ello se debe pinchar en </w:t>
      </w:r>
      <w:r w:rsidRPr="007D5F26">
        <w:rPr>
          <w:rFonts w:ascii="Arial" w:eastAsia="Times New Roman" w:hAnsi="Arial" w:cs="Arial"/>
          <w:kern w:val="0"/>
          <w:lang w:eastAsia="es-ES_tradnl"/>
          <w14:ligatures w14:val="none"/>
        </w:rPr>
        <w:lastRenderedPageBreak/>
        <w:t>el icono negro con la figura humana blanca situada en el lateral superior izquierdo.</w:t>
      </w:r>
    </w:p>
    <w:p w14:paraId="172B6177"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b/>
          <w:bCs/>
          <w:kern w:val="0"/>
          <w:lang w:eastAsia="es-ES_tradnl"/>
          <w14:ligatures w14:val="none"/>
        </w:rPr>
        <w:t>CONFIGURACIÓN DEL TAMAÑO DEL TEXTO</w:t>
      </w:r>
    </w:p>
    <w:p w14:paraId="7646DEA8"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El diseño accesible de este sitio Web permite que el usuario pueda elegir el tamaño del texto que le convenga. Esta acción puede llevarse a cabo de diferentes maneras según el navegador que se utilice o puede utilizar directamente los controles A+ y a- proporcionados en las páginas detalle.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0"/>
        <w:gridCol w:w="7254"/>
      </w:tblGrid>
      <w:tr w:rsidR="007D5F26" w:rsidRPr="007D5F26" w14:paraId="2A7AB387" w14:textId="77777777">
        <w:trPr>
          <w:tblHeader/>
          <w:tblCellSpacing w:w="15" w:type="dxa"/>
        </w:trPr>
        <w:tc>
          <w:tcPr>
            <w:tcW w:w="1170" w:type="dxa"/>
            <w:vAlign w:val="center"/>
            <w:hideMark/>
          </w:tcPr>
          <w:p w14:paraId="17D8B75D"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Navegador</w:t>
            </w:r>
          </w:p>
        </w:tc>
        <w:tc>
          <w:tcPr>
            <w:tcW w:w="8805" w:type="dxa"/>
            <w:vAlign w:val="center"/>
            <w:hideMark/>
          </w:tcPr>
          <w:p w14:paraId="6FFF26A6"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proofErr w:type="gramStart"/>
            <w:r w:rsidRPr="007D5F26">
              <w:rPr>
                <w:rFonts w:ascii="Arial" w:eastAsia="Times New Roman" w:hAnsi="Arial" w:cs="Arial"/>
                <w:kern w:val="0"/>
                <w:lang w:eastAsia="es-ES_tradnl"/>
                <w14:ligatures w14:val="none"/>
              </w:rPr>
              <w:t>Acción a realizar</w:t>
            </w:r>
            <w:proofErr w:type="gramEnd"/>
          </w:p>
        </w:tc>
      </w:tr>
      <w:tr w:rsidR="007D5F26" w:rsidRPr="007D5F26" w14:paraId="4D0731B9" w14:textId="77777777">
        <w:trPr>
          <w:tblCellSpacing w:w="15" w:type="dxa"/>
        </w:trPr>
        <w:tc>
          <w:tcPr>
            <w:tcW w:w="1170" w:type="dxa"/>
            <w:vAlign w:val="center"/>
            <w:hideMark/>
          </w:tcPr>
          <w:p w14:paraId="40461A3C"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Explorer</w:t>
            </w:r>
          </w:p>
        </w:tc>
        <w:tc>
          <w:tcPr>
            <w:tcW w:w="8805" w:type="dxa"/>
            <w:vAlign w:val="center"/>
            <w:hideMark/>
          </w:tcPr>
          <w:p w14:paraId="5C69419E"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Ver &gt; Tamaño del texto</w:t>
            </w:r>
          </w:p>
        </w:tc>
      </w:tr>
      <w:tr w:rsidR="007D5F26" w:rsidRPr="007D5F26" w14:paraId="778FFD49" w14:textId="77777777">
        <w:trPr>
          <w:tblCellSpacing w:w="15" w:type="dxa"/>
        </w:trPr>
        <w:tc>
          <w:tcPr>
            <w:tcW w:w="1170" w:type="dxa"/>
            <w:vAlign w:val="center"/>
            <w:hideMark/>
          </w:tcPr>
          <w:p w14:paraId="280B728E"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Firefox</w:t>
            </w:r>
          </w:p>
        </w:tc>
        <w:tc>
          <w:tcPr>
            <w:tcW w:w="8805" w:type="dxa"/>
            <w:vAlign w:val="center"/>
            <w:hideMark/>
          </w:tcPr>
          <w:p w14:paraId="5A367E16"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Ver &gt; Tamaño</w:t>
            </w:r>
          </w:p>
        </w:tc>
      </w:tr>
      <w:tr w:rsidR="007D5F26" w:rsidRPr="007D5F26" w14:paraId="79421DDF" w14:textId="77777777">
        <w:trPr>
          <w:tblCellSpacing w:w="15" w:type="dxa"/>
        </w:trPr>
        <w:tc>
          <w:tcPr>
            <w:tcW w:w="1170" w:type="dxa"/>
            <w:vAlign w:val="center"/>
            <w:hideMark/>
          </w:tcPr>
          <w:p w14:paraId="69F4DDEA"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Chrome</w:t>
            </w:r>
          </w:p>
        </w:tc>
        <w:tc>
          <w:tcPr>
            <w:tcW w:w="8805" w:type="dxa"/>
            <w:vAlign w:val="center"/>
            <w:hideMark/>
          </w:tcPr>
          <w:p w14:paraId="71F258B5"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Icono llave inglesa &gt; Opciones &gt; Avanzada &gt; Contenido web &gt; Tamaño fuente</w:t>
            </w:r>
          </w:p>
        </w:tc>
      </w:tr>
      <w:tr w:rsidR="007D5F26" w:rsidRPr="007D5F26" w14:paraId="16ADBB5A" w14:textId="77777777">
        <w:trPr>
          <w:tblCellSpacing w:w="15" w:type="dxa"/>
        </w:trPr>
        <w:tc>
          <w:tcPr>
            <w:tcW w:w="1170" w:type="dxa"/>
            <w:vAlign w:val="center"/>
            <w:hideMark/>
          </w:tcPr>
          <w:p w14:paraId="7880F975"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Safari</w:t>
            </w:r>
          </w:p>
        </w:tc>
        <w:tc>
          <w:tcPr>
            <w:tcW w:w="8805" w:type="dxa"/>
            <w:vAlign w:val="center"/>
            <w:hideMark/>
          </w:tcPr>
          <w:p w14:paraId="06EEEAAE"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Visualización &gt; ampliar/reducir</w:t>
            </w:r>
          </w:p>
        </w:tc>
      </w:tr>
      <w:tr w:rsidR="007D5F26" w:rsidRPr="007D5F26" w14:paraId="6A5BE2F1" w14:textId="77777777">
        <w:trPr>
          <w:tblCellSpacing w:w="15" w:type="dxa"/>
        </w:trPr>
        <w:tc>
          <w:tcPr>
            <w:tcW w:w="1170" w:type="dxa"/>
            <w:vAlign w:val="center"/>
            <w:hideMark/>
          </w:tcPr>
          <w:p w14:paraId="21F930A2"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Opera</w:t>
            </w:r>
          </w:p>
        </w:tc>
        <w:tc>
          <w:tcPr>
            <w:tcW w:w="8805" w:type="dxa"/>
            <w:vAlign w:val="center"/>
            <w:hideMark/>
          </w:tcPr>
          <w:p w14:paraId="6FCB6E85"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Ver &gt; escala</w:t>
            </w:r>
          </w:p>
        </w:tc>
      </w:tr>
    </w:tbl>
    <w:p w14:paraId="621E36B4"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En la mayoría de los navegadores se puede modificar el tamaño del texto con las teclas CTRL + y – (para aumentar o disminuir).</w:t>
      </w:r>
    </w:p>
    <w:p w14:paraId="3C257A99"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 xml:space="preserve">De </w:t>
      </w:r>
      <w:proofErr w:type="gramStart"/>
      <w:r w:rsidRPr="007D5F26">
        <w:rPr>
          <w:rFonts w:ascii="Arial" w:eastAsia="Times New Roman" w:hAnsi="Arial" w:cs="Arial"/>
          <w:kern w:val="0"/>
          <w:lang w:eastAsia="es-ES_tradnl"/>
          <w14:ligatures w14:val="none"/>
        </w:rPr>
        <w:t>las misma manera</w:t>
      </w:r>
      <w:proofErr w:type="gramEnd"/>
      <w:r w:rsidRPr="007D5F26">
        <w:rPr>
          <w:rFonts w:ascii="Arial" w:eastAsia="Times New Roman" w:hAnsi="Arial" w:cs="Arial"/>
          <w:kern w:val="0"/>
          <w:lang w:eastAsia="es-ES_tradnl"/>
          <w14:ligatures w14:val="none"/>
        </w:rPr>
        <w:t>, y tal y como se apuntaba en puntos anteriores, hemos añadido al portal de transparencia una utilidad que, de una manera flexible, mejora la accesibilidad del portal. Para ello se debe pinchar en el icono negro con la figura humana blanca situada en el lateral superior izquierdo.</w:t>
      </w:r>
    </w:p>
    <w:p w14:paraId="04DD05F2"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b/>
          <w:bCs/>
          <w:kern w:val="0"/>
          <w:lang w:eastAsia="es-ES_tradnl"/>
          <w14:ligatures w14:val="none"/>
        </w:rPr>
        <w:t>CONTENIDO OPCIONAL</w:t>
      </w:r>
    </w:p>
    <w:p w14:paraId="2E39B788"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Este sitio web aplica los requisitos de la Norma </w:t>
      </w:r>
      <w:hyperlink r:id="rId7" w:history="1">
        <w:r w:rsidRPr="007D5F26">
          <w:rPr>
            <w:rFonts w:ascii="Arial" w:eastAsia="Times New Roman" w:hAnsi="Arial" w:cs="Arial"/>
            <w:color w:val="0000FF"/>
            <w:kern w:val="0"/>
            <w:u w:val="single"/>
            <w:lang w:eastAsia="es-ES_tradnl"/>
            <w14:ligatures w14:val="none"/>
          </w:rPr>
          <w:t>UNE-EN 301549:2019</w:t>
        </w:r>
      </w:hyperlink>
      <w:r w:rsidRPr="007D5F26">
        <w:rPr>
          <w:rFonts w:ascii="Arial" w:eastAsia="Times New Roman" w:hAnsi="Arial" w:cs="Arial"/>
          <w:kern w:val="0"/>
          <w:lang w:eastAsia="es-ES_tradnl"/>
          <w14:ligatures w14:val="none"/>
        </w:rPr>
        <w:t>  considerando las excepciones del RD 1112/2018, de 7 de septiembre, sobre accesibilidad de los sitios web y aplicaciones para dispositivos móviles del sector público.</w:t>
      </w:r>
    </w:p>
    <w:p w14:paraId="7742B318" w14:textId="77777777" w:rsidR="007D5F26" w:rsidRPr="007D5F26" w:rsidRDefault="007D5F26" w:rsidP="007D5F26">
      <w:pPr>
        <w:spacing w:before="100" w:beforeAutospacing="1" w:after="100" w:afterAutospacing="1" w:line="240" w:lineRule="auto"/>
        <w:rPr>
          <w:rFonts w:ascii="Arial" w:eastAsia="Times New Roman" w:hAnsi="Arial" w:cs="Arial"/>
          <w:kern w:val="0"/>
          <w:lang w:eastAsia="es-ES_tradnl"/>
          <w14:ligatures w14:val="none"/>
        </w:rPr>
      </w:pPr>
      <w:r w:rsidRPr="007D5F26">
        <w:rPr>
          <w:rFonts w:ascii="Arial" w:eastAsia="Times New Roman" w:hAnsi="Arial" w:cs="Arial"/>
          <w:kern w:val="0"/>
          <w:lang w:eastAsia="es-ES_tradnl"/>
          <w14:ligatures w14:val="none"/>
        </w:rPr>
        <w:t xml:space="preserve">El sitio web está diseñado para su visualización Responsive, de manera que se visualiza de forma óptima en los dispositivos </w:t>
      </w:r>
      <w:proofErr w:type="spellStart"/>
      <w:r w:rsidRPr="007D5F26">
        <w:rPr>
          <w:rFonts w:ascii="Arial" w:eastAsia="Times New Roman" w:hAnsi="Arial" w:cs="Arial"/>
          <w:kern w:val="0"/>
          <w:lang w:eastAsia="es-ES_tradnl"/>
          <w14:ligatures w14:val="none"/>
        </w:rPr>
        <w:t>tablet</w:t>
      </w:r>
      <w:proofErr w:type="spellEnd"/>
      <w:r w:rsidRPr="007D5F26">
        <w:rPr>
          <w:rFonts w:ascii="Arial" w:eastAsia="Times New Roman" w:hAnsi="Arial" w:cs="Arial"/>
          <w:kern w:val="0"/>
          <w:lang w:eastAsia="es-ES_tradnl"/>
          <w14:ligatures w14:val="none"/>
        </w:rPr>
        <w:t xml:space="preserve"> y móviles.</w:t>
      </w:r>
    </w:p>
    <w:p w14:paraId="248A77A1" w14:textId="5372B959" w:rsidR="007556BA" w:rsidRPr="007D5F26" w:rsidRDefault="007D5F26" w:rsidP="007D5F26">
      <w:pPr>
        <w:spacing w:before="100" w:beforeAutospacing="1" w:after="100" w:afterAutospacing="1" w:line="240" w:lineRule="auto"/>
        <w:rPr>
          <w:rFonts w:ascii="Arial" w:hAnsi="Arial" w:cs="Arial"/>
        </w:rPr>
      </w:pPr>
      <w:r w:rsidRPr="007D5F26">
        <w:rPr>
          <w:rFonts w:ascii="Arial" w:eastAsia="Times New Roman" w:hAnsi="Arial" w:cs="Arial"/>
          <w:kern w:val="0"/>
          <w:lang w:eastAsia="es-ES_tradnl"/>
          <w14:ligatures w14:val="none"/>
        </w:rPr>
        <w:t>Última actualización:  25 de abril de 2024</w:t>
      </w:r>
    </w:p>
    <w:sectPr w:rsidR="007556BA" w:rsidRPr="007D5F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31367"/>
    <w:multiLevelType w:val="multilevel"/>
    <w:tmpl w:val="F946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24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F26"/>
    <w:rsid w:val="00092C89"/>
    <w:rsid w:val="002A1A98"/>
    <w:rsid w:val="006C2EE5"/>
    <w:rsid w:val="007556BA"/>
    <w:rsid w:val="007D5F26"/>
    <w:rsid w:val="00CC31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7E7E3FE"/>
  <w15:chartTrackingRefBased/>
  <w15:docId w15:val="{89ADCD45-D473-734A-BB2A-FC1D9138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F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7D5F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F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F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F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F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F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F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F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F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7D5F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F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F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F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F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F26"/>
    <w:rPr>
      <w:rFonts w:eastAsiaTheme="majorEastAsia" w:cstheme="majorBidi"/>
      <w:color w:val="272727" w:themeColor="text1" w:themeTint="D8"/>
    </w:rPr>
  </w:style>
  <w:style w:type="paragraph" w:styleId="Ttulo">
    <w:name w:val="Title"/>
    <w:basedOn w:val="Normal"/>
    <w:next w:val="Normal"/>
    <w:link w:val="TtuloCar"/>
    <w:uiPriority w:val="10"/>
    <w:qFormat/>
    <w:rsid w:val="007D5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F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F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F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F26"/>
    <w:pPr>
      <w:spacing w:before="160"/>
      <w:jc w:val="center"/>
    </w:pPr>
    <w:rPr>
      <w:i/>
      <w:iCs/>
      <w:color w:val="404040" w:themeColor="text1" w:themeTint="BF"/>
    </w:rPr>
  </w:style>
  <w:style w:type="character" w:customStyle="1" w:styleId="CitaCar">
    <w:name w:val="Cita Car"/>
    <w:basedOn w:val="Fuentedeprrafopredeter"/>
    <w:link w:val="Cita"/>
    <w:uiPriority w:val="29"/>
    <w:rsid w:val="007D5F26"/>
    <w:rPr>
      <w:i/>
      <w:iCs/>
      <w:color w:val="404040" w:themeColor="text1" w:themeTint="BF"/>
    </w:rPr>
  </w:style>
  <w:style w:type="paragraph" w:styleId="Prrafodelista">
    <w:name w:val="List Paragraph"/>
    <w:basedOn w:val="Normal"/>
    <w:uiPriority w:val="34"/>
    <w:qFormat/>
    <w:rsid w:val="007D5F26"/>
    <w:pPr>
      <w:ind w:left="720"/>
      <w:contextualSpacing/>
    </w:pPr>
  </w:style>
  <w:style w:type="character" w:styleId="nfasisintenso">
    <w:name w:val="Intense Emphasis"/>
    <w:basedOn w:val="Fuentedeprrafopredeter"/>
    <w:uiPriority w:val="21"/>
    <w:qFormat/>
    <w:rsid w:val="007D5F26"/>
    <w:rPr>
      <w:i/>
      <w:iCs/>
      <w:color w:val="0F4761" w:themeColor="accent1" w:themeShade="BF"/>
    </w:rPr>
  </w:style>
  <w:style w:type="paragraph" w:styleId="Citadestacada">
    <w:name w:val="Intense Quote"/>
    <w:basedOn w:val="Normal"/>
    <w:next w:val="Normal"/>
    <w:link w:val="CitadestacadaCar"/>
    <w:uiPriority w:val="30"/>
    <w:qFormat/>
    <w:rsid w:val="007D5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F26"/>
    <w:rPr>
      <w:i/>
      <w:iCs/>
      <w:color w:val="0F4761" w:themeColor="accent1" w:themeShade="BF"/>
    </w:rPr>
  </w:style>
  <w:style w:type="character" w:styleId="Referenciaintensa">
    <w:name w:val="Intense Reference"/>
    <w:basedOn w:val="Fuentedeprrafopredeter"/>
    <w:uiPriority w:val="32"/>
    <w:qFormat/>
    <w:rsid w:val="007D5F26"/>
    <w:rPr>
      <w:b/>
      <w:bCs/>
      <w:smallCaps/>
      <w:color w:val="0F4761" w:themeColor="accent1" w:themeShade="BF"/>
      <w:spacing w:val="5"/>
    </w:rPr>
  </w:style>
  <w:style w:type="paragraph" w:styleId="NormalWeb">
    <w:name w:val="Normal (Web)"/>
    <w:basedOn w:val="Normal"/>
    <w:uiPriority w:val="99"/>
    <w:semiHidden/>
    <w:unhideWhenUsed/>
    <w:rsid w:val="007D5F26"/>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styleId="Hipervnculo">
    <w:name w:val="Hyperlink"/>
    <w:basedOn w:val="Fuentedeprrafopredeter"/>
    <w:uiPriority w:val="99"/>
    <w:unhideWhenUsed/>
    <w:rsid w:val="007D5F26"/>
    <w:rPr>
      <w:color w:val="0000FF"/>
      <w:u w:val="single"/>
    </w:rPr>
  </w:style>
  <w:style w:type="character" w:styleId="Fuerte">
    <w:name w:val="Strong"/>
    <w:basedOn w:val="Fuentedeprrafopredeter"/>
    <w:uiPriority w:val="22"/>
    <w:qFormat/>
    <w:rsid w:val="007D5F26"/>
    <w:rPr>
      <w:b/>
      <w:bCs/>
    </w:rPr>
  </w:style>
  <w:style w:type="character" w:styleId="Mencinsinresolver">
    <w:name w:val="Unresolved Mention"/>
    <w:basedOn w:val="Fuentedeprrafopredeter"/>
    <w:uiPriority w:val="99"/>
    <w:semiHidden/>
    <w:unhideWhenUsed/>
    <w:rsid w:val="007D5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istracionelectronica.gob.es/PAe/accesibilidad/une-en-301549-201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rente@cascohistoricosantacruz.com" TargetMode="External"/><Relationship Id="rId5" Type="http://schemas.openxmlformats.org/officeDocument/2006/relationships/hyperlink" Target="https://www.boe.es/diario_boe/txt.php?id=BOE-A-2018-1269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1317</Words>
  <Characters>7025</Characters>
  <Application>Microsoft Office Word</Application>
  <DocSecurity>0</DocSecurity>
  <Lines>146</Lines>
  <Paragraphs>87</Paragraphs>
  <ScaleCrop>false</ScaleCrop>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Jacobo Martín</dc:creator>
  <cp:keywords/>
  <dc:description/>
  <cp:lastModifiedBy>Jacobo Martín</cp:lastModifiedBy>
  <cp:revision>1</cp:revision>
  <dcterms:created xsi:type="dcterms:W3CDTF">2026-02-24T12:51:00Z</dcterms:created>
  <dcterms:modified xsi:type="dcterms:W3CDTF">2026-02-24T12:52:00Z</dcterms:modified>
</cp:coreProperties>
</file>